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4" w:rsidRDefault="00FF7454" w:rsidP="00FF7454">
      <w:pPr>
        <w:pStyle w:val="a3"/>
      </w:pPr>
      <w:r>
        <w:t>Администрация</w:t>
      </w:r>
    </w:p>
    <w:p w:rsidR="00FF7454" w:rsidRDefault="00FF7454" w:rsidP="00FF7454">
      <w:pPr>
        <w:pStyle w:val="a5"/>
      </w:pPr>
      <w:r>
        <w:t>Толстихинского  сельсовета</w:t>
      </w:r>
    </w:p>
    <w:p w:rsidR="00FF7454" w:rsidRDefault="00FF7454" w:rsidP="00FF745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Уярского  района</w:t>
      </w:r>
    </w:p>
    <w:p w:rsidR="00FF7454" w:rsidRDefault="00FF7454" w:rsidP="00FF7454">
      <w:pPr>
        <w:spacing w:after="0"/>
        <w:jc w:val="center"/>
        <w:rPr>
          <w:rFonts w:ascii="Times New Roman" w:hAnsi="Times New Roman"/>
          <w:sz w:val="14"/>
        </w:rPr>
      </w:pPr>
    </w:p>
    <w:p w:rsidR="00FF7454" w:rsidRDefault="00FF7454" w:rsidP="00FF745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П</w:t>
      </w:r>
      <w:proofErr w:type="gramEnd"/>
      <w:r>
        <w:rPr>
          <w:rFonts w:ascii="Times New Roman" w:hAnsi="Times New Roman"/>
          <w:b w:val="0"/>
          <w:i w:val="0"/>
        </w:rPr>
        <w:t xml:space="preserve"> О С Т А Н О В Л Е Н И Е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center"/>
        <w:rPr>
          <w:rFonts w:ascii="Times New Roman" w:hAnsi="Times New Roman"/>
          <w:color w:val="333333"/>
          <w:sz w:val="20"/>
          <w:szCs w:val="28"/>
        </w:rPr>
      </w:pPr>
    </w:p>
    <w:p w:rsidR="00FF7454" w:rsidRDefault="00924C0D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19.10</w:t>
      </w:r>
      <w:r w:rsidR="00FF7454">
        <w:rPr>
          <w:rFonts w:ascii="Times New Roman" w:hAnsi="Times New Roman"/>
          <w:color w:val="333333"/>
          <w:sz w:val="28"/>
          <w:szCs w:val="28"/>
        </w:rPr>
        <w:t xml:space="preserve">.2020 г.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 w:rsidR="00FF7454">
        <w:rPr>
          <w:rFonts w:ascii="Times New Roman" w:hAnsi="Times New Roman"/>
          <w:color w:val="333333"/>
          <w:sz w:val="28"/>
          <w:szCs w:val="28"/>
        </w:rPr>
        <w:t xml:space="preserve"> с. Толстихино         </w:t>
      </w:r>
      <w:r>
        <w:rPr>
          <w:rFonts w:ascii="Times New Roman" w:hAnsi="Times New Roman"/>
          <w:color w:val="333333"/>
          <w:sz w:val="28"/>
          <w:szCs w:val="28"/>
        </w:rPr>
        <w:t>                              № 55</w:t>
      </w:r>
      <w:r w:rsidR="00FF7454">
        <w:rPr>
          <w:rFonts w:ascii="Times New Roman" w:hAnsi="Times New Roman"/>
          <w:color w:val="333333"/>
          <w:sz w:val="28"/>
          <w:szCs w:val="28"/>
        </w:rPr>
        <w:t>-П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</w:p>
    <w:p w:rsidR="00FF7454" w:rsidRDefault="00FF7454" w:rsidP="00FF7454">
      <w:pPr>
        <w:shd w:val="clear" w:color="auto" w:fill="FFFFFF"/>
        <w:tabs>
          <w:tab w:val="left" w:pos="2835"/>
          <w:tab w:val="left" w:pos="3119"/>
          <w:tab w:val="left" w:pos="3402"/>
        </w:tabs>
        <w:spacing w:after="0" w:line="273" w:lineRule="atLeast"/>
        <w:rPr>
          <w:rFonts w:ascii="Times New Roman" w:hAnsi="Times New Roman"/>
          <w:iCs/>
          <w:color w:val="333333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 xml:space="preserve">Об    утверждении    Положения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«Об    организации </w:t>
      </w:r>
    </w:p>
    <w:p w:rsidR="00FF7454" w:rsidRDefault="00FF7454" w:rsidP="00FF7454">
      <w:pPr>
        <w:shd w:val="clear" w:color="auto" w:fill="FFFFFF"/>
        <w:tabs>
          <w:tab w:val="left" w:pos="2835"/>
          <w:tab w:val="left" w:pos="3119"/>
          <w:tab w:val="left" w:pos="3402"/>
        </w:tabs>
        <w:spacing w:after="0" w:line="273" w:lineRule="atLeast"/>
        <w:rPr>
          <w:rFonts w:ascii="Times New Roman" w:hAnsi="Times New Roman"/>
          <w:iCs/>
          <w:color w:val="333333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>и   осуществления</w:t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первичного    воинского     учета   </w:t>
      </w:r>
    </w:p>
    <w:p w:rsidR="00FF7454" w:rsidRDefault="00FF7454" w:rsidP="00FF7454">
      <w:pPr>
        <w:shd w:val="clear" w:color="auto" w:fill="FFFFFF"/>
        <w:tabs>
          <w:tab w:val="left" w:pos="2835"/>
          <w:tab w:val="left" w:pos="3119"/>
          <w:tab w:val="left" w:pos="3402"/>
        </w:tabs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 xml:space="preserve"> граждан на территории Толстихинского сельсовета»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В соответствии с Конституцией Российской Федерации, Федеральными законами от  31.05.1996 г. № 61-ФЗ «Об обороне» от 26.02.1997 г. № 31-ФЗ         «О мобилизационной подготовке и мобилизации в Российской Федерации»         от 28.03.1998 г. № 53-ФЗ  «О воинской обязанности и военной службе»                  от 06.10.2003 г. № 131-ФЗ  «Об общих принципах организации местного самоуправления в Российской Федерации»,  постановлением Правительства Российской Федерации от 27.11. 2006 г.  № 719 «Об утверждении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Положения       о воинском учете»,   ПОСТАНОВЛЯЮ: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4"/>
          <w:szCs w:val="28"/>
        </w:rPr>
      </w:pP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Утвердить Положение «Об организации и осуществлении первичного воинского учета граждан  на территории муниципального образования Толстихинский сельсовет» согласно приложению.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Контроль над исполнением настоящего Постановления возложить на  специалиста по воинскому  учету 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Шпиневу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Е.Н.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Глава сельсовета                                               </w:t>
      </w:r>
      <w:r w:rsidR="00620B7B">
        <w:rPr>
          <w:rFonts w:ascii="Times New Roman" w:hAnsi="Times New Roman"/>
          <w:color w:val="333333"/>
          <w:sz w:val="28"/>
          <w:szCs w:val="28"/>
        </w:rPr>
        <w:t xml:space="preserve">                   Т.В. Павлова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  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  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FF7454" w:rsidRDefault="00FF7454" w:rsidP="00FF745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7454" w:rsidRDefault="00FF7454" w:rsidP="00FF745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  администрации                     </w:t>
      </w:r>
    </w:p>
    <w:p w:rsidR="00FF7454" w:rsidRDefault="00FF7454" w:rsidP="00FF745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Толстихинского сельсовета</w:t>
      </w:r>
    </w:p>
    <w:p w:rsidR="00FF7454" w:rsidRDefault="00AF13D6" w:rsidP="00FF745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  19.10.2020 г.  № 55</w:t>
      </w:r>
      <w:r w:rsidR="00FF7454">
        <w:rPr>
          <w:rFonts w:ascii="Times New Roman" w:hAnsi="Times New Roman"/>
          <w:sz w:val="28"/>
          <w:szCs w:val="28"/>
        </w:rPr>
        <w:t>-П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ПОЛОЖЕНИЕ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 организации и осуществлении первичного воинского учета граждан  на территории муниципального образования Толстихинский сельсовет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1. ОБЩИЕ ПОЛОЖЕНИЯ.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1.1. Инспектор ВУС администрации муниципального образования Толстихинский сельсовет (далее - ВУС) является должностным лицом администрации муниципального образования Толстихинский  сельсовет по осуществлению первичного воинского учета граждан на территории муниципального образования Толстихинский сельсовет, должность, не относящаяся  к должностям муниципальной службы.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31.05.1996 г.  № 61-ФЗ «Об обороне» от 26.02.1997 г. № 31-ФЗ «О мобилизационной подготовке и мобилизации в Российской Федерации» от </w:t>
      </w:r>
      <w:r w:rsidR="00AF13D6">
        <w:rPr>
          <w:rFonts w:ascii="Times New Roman" w:hAnsi="Times New Roman"/>
          <w:color w:val="333333"/>
          <w:sz w:val="28"/>
          <w:szCs w:val="28"/>
        </w:rPr>
        <w:t>28.03.1998 г. </w:t>
      </w:r>
      <w:r>
        <w:rPr>
          <w:rFonts w:ascii="Times New Roman" w:hAnsi="Times New Roman"/>
          <w:color w:val="333333"/>
          <w:sz w:val="28"/>
          <w:szCs w:val="28"/>
        </w:rPr>
        <w:t>№ 5З-ФЗ  «О воинской обязанности и военной службе», «Положением о воинском учете», утвержденным Постановлением Правительства Российской Федерации   от 27.11.2006 г. № 719  от 31.12.2005 г. № 199-ФЗ «О внесен</w:t>
      </w:r>
      <w:r w:rsidR="00AF13D6">
        <w:rPr>
          <w:rFonts w:ascii="Times New Roman" w:hAnsi="Times New Roman"/>
          <w:color w:val="333333"/>
          <w:sz w:val="28"/>
          <w:szCs w:val="28"/>
        </w:rPr>
        <w:t>ии изменений</w:t>
      </w:r>
      <w:proofErr w:type="gramEnd"/>
      <w:r w:rsidR="00AF13D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муниципального образования Толстихинский сельсовет, иными нормативными правовыми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актами органа местного самоуправления муниципального образования Толстихинский сельсовет, а также настоящим Положением.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1.3. Положение о ВУС утверждается главой Толстихинского сельсовета.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2. ОСНОВНЫЕ ЗАДАЧИ.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2.1. Основными задачами ВУС являются: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  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    -     документальное оформление сведений воинского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учета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 гражданах состоящих на воинском учете;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-  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-  проведение плановой работы по подготовке необходимого количества 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военнообученных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Поддержание их укомплектованности на требуемом уровне в военное время.</w:t>
      </w:r>
    </w:p>
    <w:p w:rsidR="00FF7454" w:rsidRDefault="00FF7454" w:rsidP="00B35072">
      <w:pPr>
        <w:shd w:val="clear" w:color="auto" w:fill="FFFFFF"/>
        <w:spacing w:after="0" w:line="273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3. ФУНКЦИИ.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3.1. Обеспечивать  выполнения  функций, возложенных  на  администрацию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повседневной деятельности по первичному воинскому  учету, воинскому   учету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и  бронированию,   граждан,   пребывающих   в   запасе,  из   числа  работающих 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администрации органа местного самоуправления;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месяцев) на территории, на которой осуществляет свою деятельность орган местного самоуправления;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FF7454" w:rsidRDefault="00FF7454" w:rsidP="00FF74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3.5. Сверять  не реже  одного  раза  в  год  документы первичного воинского учета с  документами   воинского  учета   военного   комиссариата  </w:t>
      </w:r>
      <w:r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</w:t>
      </w:r>
      <w:proofErr w:type="gramStart"/>
      <w:r>
        <w:rPr>
          <w:rFonts w:ascii="Times New Roman" w:hAnsi="Times New Roman"/>
          <w:sz w:val="28"/>
          <w:szCs w:val="28"/>
        </w:rPr>
        <w:t>Партизанскому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   районам</w:t>
      </w:r>
      <w:r>
        <w:rPr>
          <w:rFonts w:ascii="Times New Roman" w:hAnsi="Times New Roman"/>
          <w:color w:val="333333"/>
          <w:sz w:val="28"/>
          <w:szCs w:val="28"/>
        </w:rPr>
        <w:t>,   организаций,   а   также  с   карточками регистрации или домовыми книгами;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3.6. По указанию отдела военного комиссариата </w:t>
      </w:r>
      <w:r>
        <w:rPr>
          <w:rFonts w:ascii="Times New Roman" w:hAnsi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Партизанскому    районам</w:t>
      </w:r>
      <w:r>
        <w:rPr>
          <w:rFonts w:ascii="Times New Roman" w:hAnsi="Times New Roman"/>
          <w:color w:val="333333"/>
          <w:sz w:val="28"/>
          <w:szCs w:val="28"/>
        </w:rPr>
        <w:t xml:space="preserve">,  оповещать граждан о вызовах в отдел военного комиссариата </w:t>
      </w:r>
      <w:r>
        <w:rPr>
          <w:rFonts w:ascii="Times New Roman" w:hAnsi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Партизанскому    районам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 и в 2-недельный срок сообщать о внесенных изменениях в отдел военного комиссариата </w:t>
      </w:r>
      <w:r>
        <w:rPr>
          <w:rFonts w:ascii="Times New Roman" w:hAnsi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</w:t>
      </w:r>
      <w:proofErr w:type="gramStart"/>
      <w:r>
        <w:rPr>
          <w:rFonts w:ascii="Times New Roman" w:hAnsi="Times New Roman"/>
          <w:sz w:val="28"/>
          <w:szCs w:val="28"/>
        </w:rPr>
        <w:t>Партизанскому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   районам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3.8. Ежегодно представлять в отдел военного комиссариата </w:t>
      </w:r>
      <w:r>
        <w:rPr>
          <w:rFonts w:ascii="Times New Roman" w:hAnsi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Партизанскому    районам</w:t>
      </w:r>
      <w:r>
        <w:rPr>
          <w:rFonts w:ascii="Times New Roman" w:hAnsi="Times New Roman"/>
          <w:color w:val="333333"/>
          <w:sz w:val="28"/>
          <w:szCs w:val="28"/>
        </w:rPr>
        <w:t xml:space="preserve">, до 1 октября списки юношей 15-ти и   16-ти летнего возраста, а до 1 ноября - списки юношей, подлежащих первоначальной постановке на воинский учет в следующем году; 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4. ПРАВА.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4.1. Для плановой и целенаправленной работы ВУС имеет право: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 -   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 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   создавать информационные базы данных по вопросам, отнесенным к компетенции ВУС;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 проводить внутренние совещания по вопросам, отнесенным к компетенции ВУС.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5. РУКОВОДСТВО.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5.1.Инспектор ВУС назначается на должность и освобождается от должности Главой  Толстихинского сельсовета.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5.2. Инспектор ВУС находится в непосредственном подчинении Главы Толстихинского сельсовета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5.3. В случае отсутствия инспектора ВУС на рабочем месте по уважительным причинам (отпуск,  временная нетрудоспособность, командировка) его замещает заместитель  главы Толсти</w:t>
      </w:r>
      <w:r w:rsidR="009212BE">
        <w:rPr>
          <w:rFonts w:ascii="Times New Roman" w:hAnsi="Times New Roman"/>
          <w:color w:val="333333"/>
          <w:sz w:val="28"/>
          <w:szCs w:val="28"/>
        </w:rPr>
        <w:t>хинского сельсовета Гамбург Е.В.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54CD7" w:rsidRDefault="00E54CD7"/>
    <w:sectPr w:rsidR="00E54CD7" w:rsidSect="00E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454"/>
    <w:rsid w:val="000F2015"/>
    <w:rsid w:val="00227C70"/>
    <w:rsid w:val="004F0CD2"/>
    <w:rsid w:val="00592615"/>
    <w:rsid w:val="005F5337"/>
    <w:rsid w:val="00614944"/>
    <w:rsid w:val="00620B7B"/>
    <w:rsid w:val="0066117A"/>
    <w:rsid w:val="006B6E47"/>
    <w:rsid w:val="006E4D11"/>
    <w:rsid w:val="00805B2D"/>
    <w:rsid w:val="009212BE"/>
    <w:rsid w:val="00924C0D"/>
    <w:rsid w:val="00962EAD"/>
    <w:rsid w:val="00AF13D6"/>
    <w:rsid w:val="00B35072"/>
    <w:rsid w:val="00CE65C1"/>
    <w:rsid w:val="00CF700F"/>
    <w:rsid w:val="00D157C4"/>
    <w:rsid w:val="00DB2D98"/>
    <w:rsid w:val="00E54CD7"/>
    <w:rsid w:val="00EC654C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74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F745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FF74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F745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FF74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Уярского  района</vt:lpstr>
      <vt:lpstr>    П О С Т А Н О В Л Е Н И Е</vt:lpstr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</dc:creator>
  <cp:keywords/>
  <dc:description/>
  <cp:lastModifiedBy>Berzin</cp:lastModifiedBy>
  <cp:revision>6</cp:revision>
  <dcterms:created xsi:type="dcterms:W3CDTF">2020-02-25T01:50:00Z</dcterms:created>
  <dcterms:modified xsi:type="dcterms:W3CDTF">2020-10-19T03:27:00Z</dcterms:modified>
</cp:coreProperties>
</file>