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2" w:rsidRDefault="00FA3892" w:rsidP="00FA3892">
      <w:pPr>
        <w:widowControl w:val="0"/>
        <w:autoSpaceDE w:val="0"/>
        <w:autoSpaceDN w:val="0"/>
        <w:adjustRightInd w:val="0"/>
        <w:outlineLvl w:val="0"/>
      </w:pP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Par1"/>
      <w:bookmarkEnd w:id="0"/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FA3892" w:rsidRPr="00686ADF" w:rsidRDefault="00FA3892" w:rsidP="00FA389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FA3892" w:rsidRPr="00686ADF" w:rsidRDefault="00FA3892" w:rsidP="00FA3892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A3892" w:rsidRPr="00686ADF" w:rsidRDefault="00FA3892" w:rsidP="00FA3892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FA3892" w:rsidRPr="00686ADF" w:rsidRDefault="00FA3892" w:rsidP="00FA3892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__.__.</w:t>
      </w:r>
      <w:r w:rsidRPr="00686ADF">
        <w:rPr>
          <w:rFonts w:ascii="Arial" w:eastAsiaTheme="majorEastAsia" w:hAnsi="Arial" w:cs="Arial"/>
          <w:bCs/>
          <w:sz w:val="24"/>
          <w:szCs w:val="24"/>
        </w:rPr>
        <w:t>2022</w:t>
      </w:r>
      <w:r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>
        <w:rPr>
          <w:rFonts w:ascii="Arial" w:eastAsiaTheme="majorEastAsia" w:hAnsi="Arial" w:cs="Arial"/>
          <w:bCs/>
          <w:sz w:val="24"/>
          <w:szCs w:val="24"/>
        </w:rPr>
        <w:t xml:space="preserve">       № проект</w:t>
      </w:r>
    </w:p>
    <w:p w:rsidR="00FA3892" w:rsidRDefault="00FA3892" w:rsidP="00FA389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A3892" w:rsidRPr="00FA3892" w:rsidRDefault="00FA3892" w:rsidP="00FA389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A3892" w:rsidRPr="005302FB" w:rsidRDefault="00C56F18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FA3892" w:rsidRPr="005302FB">
        <w:rPr>
          <w:rFonts w:ascii="Arial" w:hAnsi="Arial" w:cs="Arial"/>
          <w:bCs/>
          <w:sz w:val="24"/>
          <w:szCs w:val="24"/>
        </w:rPr>
        <w:t xml:space="preserve"> Положения</w:t>
      </w:r>
    </w:p>
    <w:p w:rsidR="00FA3892" w:rsidRPr="005302FB" w:rsidRDefault="00C94B51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об О</w:t>
      </w:r>
      <w:r w:rsidR="00FA3892" w:rsidRPr="005302FB">
        <w:rPr>
          <w:rFonts w:ascii="Arial" w:hAnsi="Arial" w:cs="Arial"/>
          <w:bCs/>
          <w:sz w:val="24"/>
          <w:szCs w:val="24"/>
        </w:rPr>
        <w:t xml:space="preserve">бщественном Совете МО </w:t>
      </w:r>
    </w:p>
    <w:p w:rsidR="00FA3892" w:rsidRPr="005302FB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02FB">
        <w:rPr>
          <w:rFonts w:ascii="Arial" w:hAnsi="Arial" w:cs="Arial"/>
          <w:bCs/>
          <w:sz w:val="24"/>
          <w:szCs w:val="24"/>
        </w:rPr>
        <w:t>Толстихинский сельсовет Уярского района</w:t>
      </w:r>
    </w:p>
    <w:p w:rsidR="00FA3892" w:rsidRPr="005302FB" w:rsidRDefault="00FA3892" w:rsidP="00FA38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3892" w:rsidRPr="005302FB" w:rsidRDefault="00FA3892" w:rsidP="00FA38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2FB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5302FB">
          <w:rPr>
            <w:rFonts w:ascii="Arial" w:hAnsi="Arial" w:cs="Arial"/>
            <w:sz w:val="24"/>
            <w:szCs w:val="24"/>
          </w:rPr>
          <w:t>ст. 33</w:t>
        </w:r>
      </w:hyperlink>
      <w:r w:rsidRPr="005302FB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</w:t>
      </w:r>
      <w:r w:rsidRPr="00433B26">
        <w:rPr>
          <w:rFonts w:ascii="Arial" w:hAnsi="Arial" w:cs="Arial"/>
          <w:sz w:val="24"/>
          <w:szCs w:val="24"/>
        </w:rPr>
        <w:t>",</w:t>
      </w:r>
      <w:r w:rsidR="00433B26" w:rsidRPr="00433B2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33B26" w:rsidRPr="00433B26">
        <w:rPr>
          <w:rFonts w:ascii="Arial" w:hAnsi="Arial" w:cs="Arial"/>
          <w:sz w:val="24"/>
          <w:szCs w:val="24"/>
          <w:shd w:val="clear" w:color="auto" w:fill="FFFFFF"/>
        </w:rPr>
        <w:t>с </w:t>
      </w:r>
      <w:hyperlink r:id="rId5" w:history="1">
        <w:r w:rsidR="00433B26" w:rsidRPr="00433B26">
          <w:rPr>
            <w:rStyle w:val="a3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частью 3 статьи 13</w:t>
        </w:r>
      </w:hyperlink>
      <w:r w:rsidR="00433B26" w:rsidRPr="00433B2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21 июля 2014 г. N 212-ФЗ "Об основах общественного контроля в Российской Федерации"</w:t>
      </w:r>
      <w:r w:rsidRPr="005302F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302FB">
          <w:rPr>
            <w:rFonts w:ascii="Arial" w:hAnsi="Arial" w:cs="Arial"/>
            <w:sz w:val="24"/>
            <w:szCs w:val="24"/>
          </w:rPr>
          <w:t>Уставом</w:t>
        </w:r>
      </w:hyperlink>
      <w:r w:rsidRPr="005302FB">
        <w:rPr>
          <w:rFonts w:ascii="Arial" w:hAnsi="Arial" w:cs="Arial"/>
          <w:sz w:val="24"/>
          <w:szCs w:val="24"/>
        </w:rPr>
        <w:t xml:space="preserve">  </w:t>
      </w:r>
      <w:r w:rsidR="00B460CE">
        <w:rPr>
          <w:rFonts w:ascii="Arial" w:hAnsi="Arial" w:cs="Arial"/>
          <w:sz w:val="24"/>
          <w:szCs w:val="24"/>
        </w:rPr>
        <w:t>Толстихинского</w:t>
      </w:r>
      <w:r w:rsidRPr="005302FB">
        <w:rPr>
          <w:rFonts w:ascii="Arial" w:hAnsi="Arial" w:cs="Arial"/>
          <w:sz w:val="24"/>
          <w:szCs w:val="24"/>
        </w:rPr>
        <w:t xml:space="preserve"> сельсовет</w:t>
      </w:r>
      <w:r w:rsidR="00B460CE">
        <w:rPr>
          <w:rFonts w:ascii="Arial" w:hAnsi="Arial" w:cs="Arial"/>
          <w:sz w:val="24"/>
          <w:szCs w:val="24"/>
        </w:rPr>
        <w:t>а</w:t>
      </w:r>
      <w:r w:rsidR="00BD4EA4">
        <w:rPr>
          <w:rFonts w:ascii="Arial" w:hAnsi="Arial" w:cs="Arial"/>
          <w:sz w:val="24"/>
          <w:szCs w:val="24"/>
        </w:rPr>
        <w:t xml:space="preserve"> Уярского района</w:t>
      </w:r>
      <w:r w:rsidR="00B460CE">
        <w:rPr>
          <w:rFonts w:ascii="Arial" w:hAnsi="Arial" w:cs="Arial"/>
          <w:sz w:val="24"/>
          <w:szCs w:val="24"/>
        </w:rPr>
        <w:t>,</w:t>
      </w:r>
      <w:r w:rsidRPr="005302FB">
        <w:rPr>
          <w:rFonts w:ascii="Arial" w:hAnsi="Arial" w:cs="Arial"/>
          <w:sz w:val="24"/>
          <w:szCs w:val="24"/>
        </w:rPr>
        <w:t xml:space="preserve"> администрация Толстихинского сельсовета ПОСТАНОВЛЯЕТ:</w:t>
      </w:r>
      <w:proofErr w:type="gramEnd"/>
    </w:p>
    <w:p w:rsidR="00C60E20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302FB">
        <w:rPr>
          <w:rFonts w:ascii="Arial" w:hAnsi="Arial" w:cs="Arial"/>
          <w:sz w:val="24"/>
          <w:szCs w:val="24"/>
        </w:rPr>
        <w:t xml:space="preserve">1. </w:t>
      </w:r>
      <w:r w:rsidR="00C60E20" w:rsidRPr="005302FB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C60E20" w:rsidRPr="005302FB">
          <w:rPr>
            <w:rFonts w:ascii="Arial" w:hAnsi="Arial" w:cs="Arial"/>
            <w:sz w:val="24"/>
            <w:szCs w:val="24"/>
          </w:rPr>
          <w:t>Положение</w:t>
        </w:r>
      </w:hyperlink>
      <w:r w:rsidR="00C94B51">
        <w:rPr>
          <w:rFonts w:ascii="Arial" w:hAnsi="Arial" w:cs="Arial"/>
          <w:sz w:val="24"/>
          <w:szCs w:val="24"/>
        </w:rPr>
        <w:t xml:space="preserve"> "Об Общественном С</w:t>
      </w:r>
      <w:r w:rsidR="00C60E20" w:rsidRPr="005302FB">
        <w:rPr>
          <w:rFonts w:ascii="Arial" w:hAnsi="Arial" w:cs="Arial"/>
          <w:sz w:val="24"/>
          <w:szCs w:val="24"/>
        </w:rPr>
        <w:t xml:space="preserve">овете муниципального образования Толстихинский сельсовет  </w:t>
      </w:r>
      <w:r w:rsidR="00B460CE">
        <w:rPr>
          <w:rFonts w:ascii="Arial" w:hAnsi="Arial" w:cs="Arial"/>
          <w:sz w:val="24"/>
          <w:szCs w:val="24"/>
        </w:rPr>
        <w:t>(приложение</w:t>
      </w:r>
      <w:proofErr w:type="gramStart"/>
      <w:r w:rsidR="00B460CE">
        <w:rPr>
          <w:rFonts w:ascii="Arial" w:hAnsi="Arial" w:cs="Arial"/>
          <w:sz w:val="24"/>
          <w:szCs w:val="24"/>
        </w:rPr>
        <w:t xml:space="preserve"> </w:t>
      </w:r>
      <w:r w:rsidR="00C60E20" w:rsidRPr="005302FB">
        <w:rPr>
          <w:rFonts w:ascii="Arial" w:hAnsi="Arial" w:cs="Arial"/>
          <w:sz w:val="24"/>
          <w:szCs w:val="24"/>
        </w:rPr>
        <w:t>)</w:t>
      </w:r>
      <w:proofErr w:type="gramEnd"/>
      <w:r w:rsidR="00C60E20" w:rsidRPr="005302FB">
        <w:rPr>
          <w:rFonts w:ascii="Arial" w:hAnsi="Arial" w:cs="Arial"/>
          <w:sz w:val="24"/>
          <w:szCs w:val="24"/>
        </w:rPr>
        <w:t>.</w:t>
      </w:r>
    </w:p>
    <w:p w:rsidR="00FA3892" w:rsidRPr="005302FB" w:rsidRDefault="008179EB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3892" w:rsidRPr="005302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3892" w:rsidRPr="005302FB">
        <w:rPr>
          <w:rFonts w:ascii="Arial" w:hAnsi="Arial" w:cs="Arial"/>
          <w:sz w:val="24"/>
          <w:szCs w:val="24"/>
        </w:rPr>
        <w:t>Контроль за</w:t>
      </w:r>
      <w:proofErr w:type="gramEnd"/>
      <w:r w:rsidR="00FA3892" w:rsidRPr="005302FB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Толстихинского сельсовета.</w:t>
      </w:r>
    </w:p>
    <w:p w:rsidR="00FA3892" w:rsidRPr="005302FB" w:rsidRDefault="00BD4EA4" w:rsidP="00FA38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79EB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  </w:t>
      </w:r>
      <w:r w:rsidR="00FA3892" w:rsidRPr="005302FB">
        <w:rPr>
          <w:rFonts w:ascii="Arial" w:hAnsi="Arial" w:cs="Arial"/>
          <w:sz w:val="24"/>
          <w:szCs w:val="24"/>
        </w:rPr>
        <w:t xml:space="preserve">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="00FA3892" w:rsidRPr="005302FB">
        <w:rPr>
          <w:rFonts w:ascii="Arial" w:hAnsi="Arial" w:cs="Arial"/>
          <w:sz w:val="24"/>
          <w:szCs w:val="24"/>
          <w:lang w:val="en-US"/>
        </w:rPr>
        <w:t>stolstihino</w:t>
      </w:r>
      <w:r w:rsidR="00FA3892" w:rsidRPr="005302FB">
        <w:rPr>
          <w:rFonts w:ascii="Arial" w:hAnsi="Arial" w:cs="Arial"/>
          <w:sz w:val="24"/>
          <w:szCs w:val="24"/>
        </w:rPr>
        <w:t>.</w:t>
      </w:r>
      <w:proofErr w:type="spellStart"/>
      <w:r w:rsidR="00FA3892" w:rsidRPr="005302F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A3892" w:rsidRPr="005302F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A3892" w:rsidRPr="001603B4" w:rsidRDefault="00FA3892" w:rsidP="00FA38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A3892" w:rsidRPr="001603B4" w:rsidRDefault="00FA3892" w:rsidP="005302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892" w:rsidRPr="005302FB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02F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FA3892" w:rsidRDefault="00FA3892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4EA4" w:rsidRDefault="00BD4EA4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4EA4" w:rsidRDefault="00BD4EA4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0CE" w:rsidRPr="005302FB" w:rsidRDefault="00B460CE" w:rsidP="00FA38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1" w:name="Par23"/>
      <w:bookmarkEnd w:id="1"/>
      <w:r w:rsidRPr="00FA3892">
        <w:rPr>
          <w:rFonts w:ascii="Arial" w:hAnsi="Arial" w:cs="Arial"/>
        </w:rPr>
        <w:t>Приложение</w:t>
      </w:r>
      <w:r w:rsidR="00B460CE">
        <w:rPr>
          <w:rFonts w:ascii="Arial" w:hAnsi="Arial" w:cs="Arial"/>
        </w:rPr>
        <w:t xml:space="preserve"> 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 к Постановлению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администрации Толстихинского сельсовета 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>от __.__.2022 г. N проект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28"/>
      <w:bookmarkEnd w:id="2"/>
      <w:r w:rsidRPr="00FA389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3892">
        <w:rPr>
          <w:rFonts w:ascii="Arial" w:hAnsi="Arial" w:cs="Arial"/>
          <w:b/>
          <w:bCs/>
          <w:sz w:val="24"/>
          <w:szCs w:val="24"/>
        </w:rPr>
        <w:t>ОБ ОБЩЕСТВЕННОМ СОВЕТЕ МУНИЦИПАЛЬНОГО ОБРАЗОВАНИЯ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ТОЛСТИХИНСКИЙ СЕЛЬСОВЕТ УЯРСКОГО РАЙОНА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2"/>
      <w:bookmarkEnd w:id="3"/>
      <w:r w:rsidRPr="00FA3892">
        <w:rPr>
          <w:rFonts w:ascii="Arial" w:hAnsi="Arial" w:cs="Arial"/>
          <w:sz w:val="24"/>
          <w:szCs w:val="24"/>
        </w:rPr>
        <w:t>1. Общие положения</w:t>
      </w:r>
    </w:p>
    <w:p w:rsidR="00FA3892" w:rsidRPr="00FA3892" w:rsidRDefault="00C94B51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Общественный С</w:t>
      </w:r>
      <w:r w:rsidR="00FA3892" w:rsidRPr="00FA3892">
        <w:rPr>
          <w:rFonts w:ascii="Arial" w:hAnsi="Arial" w:cs="Arial"/>
          <w:sz w:val="24"/>
          <w:szCs w:val="24"/>
        </w:rPr>
        <w:t xml:space="preserve">овет муниципального образования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="00FA3892" w:rsidRPr="00FA3892">
        <w:rPr>
          <w:rFonts w:ascii="Arial" w:hAnsi="Arial" w:cs="Arial"/>
          <w:sz w:val="24"/>
          <w:szCs w:val="24"/>
        </w:rPr>
        <w:t xml:space="preserve"> (далее - Совет) является коллегиальным совещательным органом и работает на общественных началах. Общественный совет не является юридическим лицом, самостоятельной общественной организацией, не подлежит регистрации.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1.2. Совет создается в целях регулярного и конструктивного взаимодействия органов местного самоуправления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с общественными и негосударственными некоммерческими организациями (далее - общественные организации), осуществляющими свою деятельность в соответствии с действующим законодательством, по решению вопросов местного значения в интересах жителей на территории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1.3. В своей деятельности Совет руководствуется </w:t>
      </w:r>
      <w:hyperlink r:id="rId7" w:history="1">
        <w:r w:rsidRPr="009709B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A3892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</w:t>
      </w:r>
      <w:r w:rsidR="009709B0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 xml:space="preserve">, муниципальными нормативными правовыми актами МО </w:t>
      </w:r>
      <w:r w:rsidR="009709B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1.4. Деятельность Совета основывается на принципах законности, гуманизма, уважения прав человека, гласности, согласования интересов различных общественных организаций, представителей общественности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1.5. Глава администрации </w:t>
      </w:r>
      <w:r w:rsidR="009709B0">
        <w:rPr>
          <w:rFonts w:ascii="Arial" w:hAnsi="Arial" w:cs="Arial"/>
          <w:sz w:val="24"/>
          <w:szCs w:val="24"/>
        </w:rPr>
        <w:t>Толстихинского сельсовета</w:t>
      </w:r>
      <w:r w:rsidRPr="00FA3892">
        <w:rPr>
          <w:rFonts w:ascii="Arial" w:hAnsi="Arial" w:cs="Arial"/>
          <w:sz w:val="24"/>
          <w:szCs w:val="24"/>
        </w:rPr>
        <w:t xml:space="preserve"> осуществляет постоянное взаимодействие с Советом, принимает участие в его работе.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1.6. Решения Совета носят рекомендательный характер.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892" w:rsidRPr="00FA3892" w:rsidRDefault="00FA3892" w:rsidP="009709B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1"/>
      <w:bookmarkEnd w:id="4"/>
      <w:r w:rsidRPr="00FA3892">
        <w:rPr>
          <w:rFonts w:ascii="Arial" w:hAnsi="Arial" w:cs="Arial"/>
          <w:sz w:val="24"/>
          <w:szCs w:val="24"/>
        </w:rPr>
        <w:t>2. Цели, задачи и функции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2.1. Совет создается в целях: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2.1.1. Регулярного и конструктивного взаимодействия общественных организаций и органов местного самоуправления муници</w:t>
      </w:r>
      <w:r w:rsidR="009709B0">
        <w:rPr>
          <w:rFonts w:ascii="Arial" w:hAnsi="Arial" w:cs="Arial"/>
          <w:sz w:val="24"/>
          <w:szCs w:val="24"/>
        </w:rPr>
        <w:t xml:space="preserve">пального образования Толстихинский сельсовет </w:t>
      </w:r>
      <w:r w:rsidRPr="00FA3892">
        <w:rPr>
          <w:rFonts w:ascii="Arial" w:hAnsi="Arial" w:cs="Arial"/>
          <w:sz w:val="24"/>
          <w:szCs w:val="24"/>
        </w:rPr>
        <w:t xml:space="preserve">по решению наиболее важных для населения вопросов экономического и социального развития муниципального образования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2.1.2. Повышения общественной активности жителей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2.1.3. Развития гражданского общества на территории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оказания содействия формированию, становлению и развитию общественных институтов и гражданских инициатив.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2.2. Основными задачами Совета являются: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2.2.1. Представление интересов общественности при решении вопросов </w:t>
      </w:r>
      <w:r w:rsidRPr="00FA3892">
        <w:rPr>
          <w:rFonts w:ascii="Arial" w:hAnsi="Arial" w:cs="Arial"/>
          <w:sz w:val="24"/>
          <w:szCs w:val="24"/>
        </w:rPr>
        <w:lastRenderedPageBreak/>
        <w:t xml:space="preserve">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2.2.2. Выработка рекомендаций органам местного самоуправления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при определении первоочередных задач в процессе планирования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а также по наиболее значимым социально-экономическим вопросам;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 Совет выполняет следующие функции: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2.3.1. Координация взаимодействия деятельности общественных организаций по вопросам, касающимся 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2.3.2. Организация взаимодействия общественных организаций с органами местного самоуправления МО </w:t>
      </w:r>
      <w:r w:rsidR="000756C1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в выработке направлений и осуществлении социально-экономического развития МО </w:t>
      </w:r>
      <w:r w:rsidR="000756C1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2.3.3. Организация и проведение мероприятий с участием общественности </w:t>
      </w:r>
      <w:r w:rsidR="00706F63">
        <w:rPr>
          <w:rFonts w:ascii="Arial" w:hAnsi="Arial" w:cs="Arial"/>
          <w:sz w:val="24"/>
          <w:szCs w:val="24"/>
        </w:rPr>
        <w:t>поселения</w:t>
      </w:r>
      <w:r w:rsidRPr="00FA3892">
        <w:rPr>
          <w:rFonts w:ascii="Arial" w:hAnsi="Arial" w:cs="Arial"/>
          <w:sz w:val="24"/>
          <w:szCs w:val="24"/>
        </w:rPr>
        <w:t xml:space="preserve"> по различным аспектам социально-экономического, общественно-политического и культурного развития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2.3.4. Изучение и обобщение общественного мнения по наиболее важным вопросам местного значения для жителей МО </w:t>
      </w:r>
      <w:r w:rsidR="00706F63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2.3.5. Информирование населения о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2.3.6. Подготовка и опубликование в средствах массовой информации ежегодного доклада об итогах деятельности Совета.</w:t>
      </w:r>
    </w:p>
    <w:p w:rsidR="00FA3892" w:rsidRPr="00FA3892" w:rsidRDefault="00FA3892" w:rsidP="00706F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8"/>
      <w:bookmarkEnd w:id="5"/>
      <w:r w:rsidRPr="00FA3892">
        <w:rPr>
          <w:rFonts w:ascii="Arial" w:hAnsi="Arial" w:cs="Arial"/>
          <w:sz w:val="24"/>
          <w:szCs w:val="24"/>
        </w:rPr>
        <w:t>3. Полномочия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 Совет обладает следующими полномочиями: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3.1.1. Принимать решения рекомендательного характера по вопросам общественного и социально-экономического развития муниципального образования.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3.1.2. Вносить в органы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предложения, рекомендации, аналитические, информационные, другие материалы по вопросам, находящимся в компетенции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3.1.3. Приглашать на свои заседания представителей органов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3.1.4. Делегировать своих членов (представителей) для участия в заседаниях, коллегиях, консультативных совещаниях, общественных советах, комиссиях при рассмотрении вопросов местного значения.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3.1.5. Запрашивать в установленном порядке у органов местного самоуправления МО</w:t>
      </w:r>
      <w:r w:rsidR="00706F63" w:rsidRPr="00706F63">
        <w:rPr>
          <w:rFonts w:ascii="Arial" w:hAnsi="Arial" w:cs="Arial"/>
          <w:sz w:val="24"/>
          <w:szCs w:val="24"/>
        </w:rPr>
        <w:t xml:space="preserve"> </w:t>
      </w:r>
      <w:r w:rsidR="00706F6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, предприятий, организаций, учреждений, общественных и иных негосударственных некоммерческих организаций информацию, необходимую для работы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3.1.6. Проводить мониторинг за реализацией программ экономического и социального развития муниципального образования, иных мероприятий социальной политики, муниципальных нормативных правовых актов органов местного самоуправления.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3.1.7. Вносить пре</w:t>
      </w:r>
      <w:r w:rsidR="00706F63">
        <w:rPr>
          <w:rFonts w:ascii="Arial" w:hAnsi="Arial" w:cs="Arial"/>
          <w:sz w:val="24"/>
          <w:szCs w:val="24"/>
        </w:rPr>
        <w:t xml:space="preserve">дложения главе администрации Толстихинского сельсовета </w:t>
      </w:r>
      <w:r w:rsidRPr="00FA3892">
        <w:rPr>
          <w:rFonts w:ascii="Arial" w:hAnsi="Arial" w:cs="Arial"/>
          <w:sz w:val="24"/>
          <w:szCs w:val="24"/>
        </w:rPr>
        <w:t>по общественно-политическим, социально-экономическим аспектам развития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сельсовет.</w:t>
      </w:r>
    </w:p>
    <w:p w:rsidR="00FA3892" w:rsidRPr="00FA3892" w:rsidRDefault="00FA3892" w:rsidP="005302F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69"/>
      <w:bookmarkEnd w:id="6"/>
      <w:r w:rsidRPr="00FA3892">
        <w:rPr>
          <w:rFonts w:ascii="Arial" w:hAnsi="Arial" w:cs="Arial"/>
          <w:sz w:val="24"/>
          <w:szCs w:val="24"/>
        </w:rPr>
        <w:t>4. Порядок формирования и руководство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4.1. Совет формируется из числа граждан Российской Федерации, достигших возраста восемнадцати лет, официально зарегистрированных и постоянно проживающих на территории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, в том числе </w:t>
      </w:r>
      <w:r w:rsidRPr="00FA3892">
        <w:rPr>
          <w:rFonts w:ascii="Arial" w:hAnsi="Arial" w:cs="Arial"/>
          <w:sz w:val="24"/>
          <w:szCs w:val="24"/>
        </w:rPr>
        <w:lastRenderedPageBreak/>
        <w:t>представителей общественных организаций, зарегистрированных в соответствии с действующим законодательством и осуществляющих свою деятельность на территории МО</w:t>
      </w:r>
      <w:r w:rsidR="005302FB" w:rsidRPr="005302FB">
        <w:rPr>
          <w:rFonts w:ascii="Arial" w:hAnsi="Arial" w:cs="Arial"/>
          <w:sz w:val="24"/>
          <w:szCs w:val="24"/>
        </w:rPr>
        <w:t xml:space="preserve"> </w:t>
      </w:r>
      <w:r w:rsidR="005302FB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4.2. Количество членов С</w:t>
      </w:r>
      <w:r w:rsidR="00677F46">
        <w:rPr>
          <w:rFonts w:ascii="Arial" w:hAnsi="Arial" w:cs="Arial"/>
          <w:sz w:val="24"/>
          <w:szCs w:val="24"/>
        </w:rPr>
        <w:t>овета составляет 7</w:t>
      </w:r>
      <w:r w:rsidR="005302FB">
        <w:rPr>
          <w:rFonts w:ascii="Arial" w:hAnsi="Arial" w:cs="Arial"/>
          <w:sz w:val="24"/>
          <w:szCs w:val="24"/>
        </w:rPr>
        <w:t xml:space="preserve"> </w:t>
      </w:r>
      <w:r w:rsidRPr="00FA3892">
        <w:rPr>
          <w:rFonts w:ascii="Arial" w:hAnsi="Arial" w:cs="Arial"/>
          <w:sz w:val="24"/>
          <w:szCs w:val="24"/>
        </w:rPr>
        <w:t>человек.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4.3. Формирование Совета осуществляется в следующем порядке:</w:t>
      </w:r>
    </w:p>
    <w:p w:rsidR="00FA3892" w:rsidRPr="00FA3892" w:rsidRDefault="00677F46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Четыре</w:t>
      </w:r>
      <w:r w:rsidR="005302FB">
        <w:rPr>
          <w:rFonts w:ascii="Arial" w:hAnsi="Arial" w:cs="Arial"/>
          <w:sz w:val="24"/>
          <w:szCs w:val="24"/>
        </w:rPr>
        <w:t xml:space="preserve">  члена</w:t>
      </w:r>
      <w:r w:rsidR="00FA3892" w:rsidRPr="00FA3892">
        <w:rPr>
          <w:rFonts w:ascii="Arial" w:hAnsi="Arial" w:cs="Arial"/>
          <w:sz w:val="24"/>
          <w:szCs w:val="24"/>
        </w:rPr>
        <w:t xml:space="preserve"> Совета делегируются в его состав главой администрации </w:t>
      </w:r>
      <w:r w:rsidR="00F86ABB">
        <w:rPr>
          <w:rFonts w:ascii="Arial" w:hAnsi="Arial" w:cs="Arial"/>
          <w:sz w:val="24"/>
          <w:szCs w:val="24"/>
        </w:rPr>
        <w:t>Толстихинского сельсовета</w:t>
      </w:r>
    </w:p>
    <w:p w:rsidR="00FA3892" w:rsidRPr="00FA3892" w:rsidRDefault="00F86ABB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Три члена</w:t>
      </w:r>
      <w:r w:rsidR="00FA3892" w:rsidRPr="00FA3892">
        <w:rPr>
          <w:rFonts w:ascii="Arial" w:hAnsi="Arial" w:cs="Arial"/>
          <w:sz w:val="24"/>
          <w:szCs w:val="24"/>
        </w:rPr>
        <w:t xml:space="preserve"> Совета делегируются в его состав общественными организациями, зарегистрированными в соответствии с действующим законодательством и осуществляющими свою деятельность на территории МО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A3892" w:rsidRPr="00FA3892">
        <w:rPr>
          <w:rFonts w:ascii="Arial" w:hAnsi="Arial" w:cs="Arial"/>
          <w:sz w:val="24"/>
          <w:szCs w:val="24"/>
        </w:rPr>
        <w:t>(по одному представителю от одной общественной организации).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4.4. Члены Совета осуществляют свою деятельность лично и не вправе делегировать свои полномочия другим лицам.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 Членами Совета не могут быть: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4.5.1. Лица, замещающие должности федеральной государственной службы, государственные должности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86ABB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>, должности государственной гражданской службы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</w:t>
      </w:r>
      <w:r w:rsidRPr="00FA3892">
        <w:rPr>
          <w:rFonts w:ascii="Arial" w:hAnsi="Arial" w:cs="Arial"/>
          <w:sz w:val="24"/>
          <w:szCs w:val="24"/>
        </w:rPr>
        <w:t xml:space="preserve"> </w:t>
      </w:r>
      <w:r w:rsidR="00F86ABB">
        <w:rPr>
          <w:rFonts w:ascii="Arial" w:hAnsi="Arial" w:cs="Arial"/>
          <w:sz w:val="24"/>
          <w:szCs w:val="24"/>
        </w:rPr>
        <w:t>Красноярского края</w:t>
      </w:r>
      <w:r w:rsidRPr="00FA3892">
        <w:rPr>
          <w:rFonts w:ascii="Arial" w:hAnsi="Arial" w:cs="Arial"/>
          <w:sz w:val="24"/>
          <w:szCs w:val="24"/>
        </w:rPr>
        <w:t>, муниципальные должности, должности муниципальной службы.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4.5.2. Лица, признанные недееспособными или ограниченно дееспособными на основании решения суда.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4.5.3. Лица, имеющие непогашенную или неснятую судимость.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 Полномочия члена Совета прекращаются в следующих случаях: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4.6.1. Истечения срока полномочий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4.6.2. Подачи им заявления о прекращении участия в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4.6.3. Вступления в законную силу вынесенного в отношении него обвинительного приговора суда.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4.6.4. Неучастия в работе Совета более 6 месяцев.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4.6.5. Неисполнения или ненадлежащего исполнения им своих обязанностей - по решению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4.6.6.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4.6.7. Назначения его на должность федеральной государственной службы, государственную должность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Красноярского края</w:t>
      </w:r>
      <w:r w:rsidRPr="00FA3892">
        <w:rPr>
          <w:rFonts w:ascii="Arial" w:hAnsi="Arial" w:cs="Arial"/>
          <w:sz w:val="24"/>
          <w:szCs w:val="24"/>
        </w:rPr>
        <w:t>, должность государственной гр</w:t>
      </w:r>
      <w:r w:rsidR="00F86ABB">
        <w:rPr>
          <w:rFonts w:ascii="Arial" w:hAnsi="Arial" w:cs="Arial"/>
          <w:sz w:val="24"/>
          <w:szCs w:val="24"/>
        </w:rPr>
        <w:t>ажданской службы</w:t>
      </w:r>
      <w:r w:rsidR="007E7630">
        <w:rPr>
          <w:rFonts w:ascii="Arial" w:hAnsi="Arial" w:cs="Arial"/>
          <w:sz w:val="24"/>
          <w:szCs w:val="24"/>
        </w:rPr>
        <w:t xml:space="preserve"> Российской Федерации и Красноярского края</w:t>
      </w:r>
      <w:r w:rsidRPr="00FA3892">
        <w:rPr>
          <w:rFonts w:ascii="Arial" w:hAnsi="Arial" w:cs="Arial"/>
          <w:sz w:val="24"/>
          <w:szCs w:val="24"/>
        </w:rPr>
        <w:t>, муниципальные должности, должности муниципальной службы.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4.6.8. Смерти члена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 Не допускаются к выдвижению в состав Совета: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4.7.1. Политические партии и религиозные организации.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4.7.2. Общественные и иные негосударственные некоммерческие организации, имеющие в числе учредителей политические партии.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4.8. Для организации работы по формированию Совета главой администрации </w:t>
      </w:r>
      <w:r w:rsidR="00F86ABB">
        <w:rPr>
          <w:rFonts w:ascii="Arial" w:hAnsi="Arial" w:cs="Arial"/>
          <w:sz w:val="24"/>
          <w:szCs w:val="24"/>
        </w:rPr>
        <w:t xml:space="preserve">Толстихинского сельсовета </w:t>
      </w:r>
      <w:r w:rsidRPr="00FA3892">
        <w:rPr>
          <w:rFonts w:ascii="Arial" w:hAnsi="Arial" w:cs="Arial"/>
          <w:sz w:val="24"/>
          <w:szCs w:val="24"/>
        </w:rPr>
        <w:t xml:space="preserve"> создается рабочая группа.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4.9. Общественная организация, изъявившая желание выдвинуть своего кандидата (представителя) в Совет, в течение 30 дней со дня официального опубликования в СМИ информации о формировании Совета направляет в рабочую группу заявление о рассмотрении кандидатуры для включения своего представителя в состав Совета, оформленное решением руководящего коллегиального органа организации. Общественная организация вправе </w:t>
      </w:r>
      <w:r w:rsidRPr="00FA3892">
        <w:rPr>
          <w:rFonts w:ascii="Arial" w:hAnsi="Arial" w:cs="Arial"/>
          <w:sz w:val="24"/>
          <w:szCs w:val="24"/>
        </w:rPr>
        <w:lastRenderedPageBreak/>
        <w:t>предложить не более одного кандидата.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4.10. К заявлению прикладываются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Совета, сведения о кандидате и письменное согласие кандидата на участие в работе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4.11. По истечении 30 дней после публикации сообщения о начале формирования Совета на заседании Совета рассматриваются все кандидатуры, выдвинутые общественными организациями. Голосование проводится необходимое количество раз до избрания необходимого числа членов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4.12. Состав Совета утверждается постановлением администрации МО </w:t>
      </w:r>
      <w:r w:rsidR="007E7630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4.13. Первое заседание Совета должно быть проведено не позднее чем через 30 дней со дня формирования состава.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4.14. Срок полномочий Совета пер</w:t>
      </w:r>
      <w:r w:rsidR="00C60E20">
        <w:rPr>
          <w:rFonts w:ascii="Arial" w:hAnsi="Arial" w:cs="Arial"/>
          <w:sz w:val="24"/>
          <w:szCs w:val="24"/>
        </w:rPr>
        <w:t>вого состава составляет пять лет</w:t>
      </w:r>
      <w:r w:rsidRPr="00FA3892">
        <w:rPr>
          <w:rFonts w:ascii="Arial" w:hAnsi="Arial" w:cs="Arial"/>
          <w:sz w:val="24"/>
          <w:szCs w:val="24"/>
        </w:rPr>
        <w:t>. По истечении срока полномочий Совета первого состава формируется Совет второго состава.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4.15. За месяц до истечения срока полномочий Совета первого состава инициируется процедура формирования Совета второго (очередного) состава в соответствии с требованиями настоящего Положения.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 Руководство Совета составляют: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4.16.1. Председатель Совета. Кандидатура председателя Совета предл</w:t>
      </w:r>
      <w:r w:rsidR="00C60E20">
        <w:rPr>
          <w:rFonts w:ascii="Arial" w:hAnsi="Arial" w:cs="Arial"/>
          <w:sz w:val="24"/>
          <w:szCs w:val="24"/>
        </w:rPr>
        <w:t>агается главой администрации Толстихинского сельсовета</w:t>
      </w:r>
      <w:r w:rsidRPr="00FA3892">
        <w:rPr>
          <w:rFonts w:ascii="Arial" w:hAnsi="Arial" w:cs="Arial"/>
          <w:sz w:val="24"/>
          <w:szCs w:val="24"/>
        </w:rPr>
        <w:t xml:space="preserve"> на первом заседании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4.16.2. Заместитель председателя Совета.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4.16.3. Секретарь Совета.</w:t>
      </w:r>
    </w:p>
    <w:p w:rsidR="00FA3892" w:rsidRPr="00FA3892" w:rsidRDefault="00FA3892" w:rsidP="00FA389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892" w:rsidRPr="00FA3892" w:rsidRDefault="00FA3892" w:rsidP="001663C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06"/>
      <w:bookmarkEnd w:id="7"/>
      <w:r w:rsidRPr="00FA3892">
        <w:rPr>
          <w:rFonts w:ascii="Arial" w:hAnsi="Arial" w:cs="Arial"/>
          <w:sz w:val="24"/>
          <w:szCs w:val="24"/>
        </w:rPr>
        <w:t>5. Порядок деятельности Совета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FA3892" w:rsidRPr="00FA3892">
        <w:rPr>
          <w:rFonts w:ascii="Arial" w:hAnsi="Arial" w:cs="Arial"/>
          <w:sz w:val="24"/>
          <w:szCs w:val="24"/>
        </w:rPr>
        <w:t xml:space="preserve">. Совет осуществляет свою деятельность в форме заседаний, на которых обсуждаются наиболее значимые и актуальные вопросы общественной и социально-экономической жизни МО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="00FA3892"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FA3892" w:rsidRPr="00FA3892">
        <w:rPr>
          <w:rFonts w:ascii="Arial" w:hAnsi="Arial" w:cs="Arial"/>
          <w:sz w:val="24"/>
          <w:szCs w:val="24"/>
        </w:rPr>
        <w:t>. Заседание Совета правомочно, если на нем присутствует не менее 2/3 от общего количества членов Совета.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FA3892" w:rsidRPr="00FA3892">
        <w:rPr>
          <w:rFonts w:ascii="Arial" w:hAnsi="Arial" w:cs="Arial"/>
          <w:sz w:val="24"/>
          <w:szCs w:val="24"/>
        </w:rPr>
        <w:t>. Члены Совета на первом заседании Совета избирают председателя Совета, заместителя председателя и секретаря Совета.</w:t>
      </w:r>
    </w:p>
    <w:p w:rsidR="00FA3892" w:rsidRPr="00FA3892" w:rsidRDefault="001E0EA3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FA3892" w:rsidRPr="00FA3892">
        <w:rPr>
          <w:rFonts w:ascii="Arial" w:hAnsi="Arial" w:cs="Arial"/>
          <w:sz w:val="24"/>
          <w:szCs w:val="24"/>
        </w:rPr>
        <w:t>. Для работы Совета могут привлекаться представители общественных и иных негосударственных некоммерческих организаций, государственных учреждений, коммерческих организаций, специалисты, независимые эксперты.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5.6. По итогам работы за год Советом готовится ежегодный доклад, который представляется главе администрации </w:t>
      </w:r>
      <w:r w:rsidR="001E0EA3">
        <w:rPr>
          <w:rFonts w:ascii="Arial" w:hAnsi="Arial" w:cs="Arial"/>
          <w:sz w:val="24"/>
          <w:szCs w:val="24"/>
        </w:rPr>
        <w:t>Толстихинского сельсовета</w:t>
      </w:r>
      <w:r w:rsidRPr="00FA3892">
        <w:rPr>
          <w:rFonts w:ascii="Arial" w:hAnsi="Arial" w:cs="Arial"/>
          <w:sz w:val="24"/>
          <w:szCs w:val="24"/>
        </w:rPr>
        <w:t>.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 xml:space="preserve">5.7. Деятельность Совета осуществляется на принципах открытости и гласности. Общественность МО </w:t>
      </w:r>
      <w:r w:rsidR="001E0EA3">
        <w:rPr>
          <w:rFonts w:ascii="Arial" w:hAnsi="Arial" w:cs="Arial"/>
          <w:sz w:val="24"/>
          <w:szCs w:val="24"/>
        </w:rPr>
        <w:t>Толстихинский сельсовет</w:t>
      </w:r>
      <w:r w:rsidRPr="00FA3892">
        <w:rPr>
          <w:rFonts w:ascii="Arial" w:hAnsi="Arial" w:cs="Arial"/>
          <w:sz w:val="24"/>
          <w:szCs w:val="24"/>
        </w:rPr>
        <w:t xml:space="preserve"> оперативно информируется о деятельности Совета через средства массовой информации.</w:t>
      </w:r>
    </w:p>
    <w:p w:rsidR="00FA3892" w:rsidRPr="00FA3892" w:rsidRDefault="00FA3892" w:rsidP="0066062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16"/>
      <w:bookmarkEnd w:id="8"/>
      <w:r w:rsidRPr="00FA3892">
        <w:rPr>
          <w:rFonts w:ascii="Arial" w:hAnsi="Arial" w:cs="Arial"/>
          <w:sz w:val="24"/>
          <w:szCs w:val="24"/>
        </w:rPr>
        <w:t>6. Решения Совета</w:t>
      </w:r>
    </w:p>
    <w:p w:rsidR="00FA3892" w:rsidRPr="00FA3892" w:rsidRDefault="00FA3892" w:rsidP="00BD4E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6.1. Решения Совета, принимаемые в форме заключений, предложений и обращений, носят рекомендательный характер.</w:t>
      </w:r>
    </w:p>
    <w:p w:rsidR="00FA3892" w:rsidRPr="00FA3892" w:rsidRDefault="00FA3892" w:rsidP="0066062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20"/>
      <w:bookmarkEnd w:id="9"/>
      <w:r w:rsidRPr="00FA3892">
        <w:rPr>
          <w:rFonts w:ascii="Arial" w:hAnsi="Arial" w:cs="Arial"/>
          <w:sz w:val="24"/>
          <w:szCs w:val="24"/>
        </w:rPr>
        <w:t>7. Ежегодный доклад Совета</w:t>
      </w:r>
    </w:p>
    <w:p w:rsidR="00660627" w:rsidRPr="00B460CE" w:rsidRDefault="00FA3892" w:rsidP="00B46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892">
        <w:rPr>
          <w:rFonts w:ascii="Arial" w:hAnsi="Arial" w:cs="Arial"/>
          <w:sz w:val="24"/>
          <w:szCs w:val="24"/>
        </w:rPr>
        <w:t>7.1. Совет ежегодно подготавливает и предоставляет к публикации (обнародованию) в средствах массовой информации доклад о результатах своей деятель</w:t>
      </w:r>
      <w:r w:rsidR="00B460CE">
        <w:rPr>
          <w:rFonts w:ascii="Arial" w:hAnsi="Arial" w:cs="Arial"/>
          <w:sz w:val="24"/>
          <w:szCs w:val="24"/>
        </w:rPr>
        <w:t>ности.</w:t>
      </w:r>
    </w:p>
    <w:p w:rsidR="00FA3892" w:rsidRDefault="00FA3892" w:rsidP="00FA38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3892" w:rsidRDefault="00FA3892" w:rsidP="00FA3892"/>
    <w:p w:rsidR="004E4860" w:rsidRDefault="004E4860"/>
    <w:sectPr w:rsidR="004E4860" w:rsidSect="00BB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92"/>
    <w:rsid w:val="000756C1"/>
    <w:rsid w:val="001663CD"/>
    <w:rsid w:val="001E0EA3"/>
    <w:rsid w:val="00366004"/>
    <w:rsid w:val="00433B26"/>
    <w:rsid w:val="0049710E"/>
    <w:rsid w:val="004E4860"/>
    <w:rsid w:val="005302FB"/>
    <w:rsid w:val="005A4D92"/>
    <w:rsid w:val="00660627"/>
    <w:rsid w:val="00677F46"/>
    <w:rsid w:val="00706F63"/>
    <w:rsid w:val="0078510E"/>
    <w:rsid w:val="007E7630"/>
    <w:rsid w:val="008179EB"/>
    <w:rsid w:val="00886ECB"/>
    <w:rsid w:val="009709B0"/>
    <w:rsid w:val="00B460CE"/>
    <w:rsid w:val="00BD4EA4"/>
    <w:rsid w:val="00C56F18"/>
    <w:rsid w:val="00C60E20"/>
    <w:rsid w:val="00C94B51"/>
    <w:rsid w:val="00F86ABB"/>
    <w:rsid w:val="00F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58317ADD3FF4BE85B2860787EE6B27645B227AE800F95F86967u3Z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8B67246EB2FA0DE54C7F56332601830296BuEZ6M" TargetMode="External"/><Relationship Id="rId5" Type="http://schemas.openxmlformats.org/officeDocument/2006/relationships/hyperlink" Target="https://sudact.ru/law/federalnyi-zakon-ot-21072014-n-212-fz-ob/glava-2/statia-13/" TargetMode="External"/><Relationship Id="rId4" Type="http://schemas.openxmlformats.org/officeDocument/2006/relationships/hyperlink" Target="consultantplus://offline/ref=1FA58317ADD3FF4BE85B2860787EE6B27549B521A3D05897A93C693D4F39233CA16A4BEC524B7EA2uFZ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8</cp:revision>
  <dcterms:created xsi:type="dcterms:W3CDTF">2022-03-10T06:03:00Z</dcterms:created>
  <dcterms:modified xsi:type="dcterms:W3CDTF">2022-03-17T02:38:00Z</dcterms:modified>
</cp:coreProperties>
</file>